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B910A7" w14:textId="77777777" w:rsidR="000B2939" w:rsidRDefault="000B2939" w:rsidP="000B2939">
      <w:pPr>
        <w:rPr>
          <w:rFonts w:ascii="Times New Roman" w:hAnsi="Times New Roman" w:cs="Times New Roman"/>
          <w:b/>
          <w:bCs/>
          <w:color w:val="222222"/>
          <w:spacing w:val="3"/>
          <w:sz w:val="28"/>
          <w:szCs w:val="28"/>
          <w:shd w:val="clear" w:color="auto" w:fill="FFFFFF"/>
        </w:rPr>
      </w:pPr>
    </w:p>
    <w:p w14:paraId="4225EDDD" w14:textId="4901257D" w:rsidR="000B2939" w:rsidRPr="006D6BE1" w:rsidRDefault="000B2939" w:rsidP="006D6BE1">
      <w:pPr>
        <w:pStyle w:val="a5"/>
      </w:pPr>
      <w:r>
        <w:rPr>
          <w:noProof/>
        </w:rPr>
        <w:drawing>
          <wp:inline distT="0" distB="0" distL="0" distR="0" wp14:anchorId="17F2232E" wp14:editId="6BD2B47F">
            <wp:extent cx="5686425" cy="2875915"/>
            <wp:effectExtent l="0" t="0" r="9525" b="635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810" cy="2887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D1C2E3" w14:textId="7A91B050" w:rsidR="000B2939" w:rsidRPr="000B2939" w:rsidRDefault="000B2939" w:rsidP="000B2939">
      <w:pPr>
        <w:rPr>
          <w:rFonts w:ascii="Times New Roman" w:hAnsi="Times New Roman" w:cs="Times New Roman"/>
          <w:b/>
          <w:bCs/>
          <w:color w:val="222222"/>
          <w:spacing w:val="3"/>
          <w:sz w:val="28"/>
          <w:szCs w:val="28"/>
          <w:shd w:val="clear" w:color="auto" w:fill="FFFFFF"/>
        </w:rPr>
      </w:pPr>
      <w:r w:rsidRPr="000B2939">
        <w:rPr>
          <w:rFonts w:ascii="Times New Roman" w:hAnsi="Times New Roman" w:cs="Times New Roman"/>
          <w:b/>
          <w:bCs/>
          <w:color w:val="222222"/>
          <w:spacing w:val="3"/>
          <w:sz w:val="28"/>
          <w:szCs w:val="28"/>
          <w:shd w:val="clear" w:color="auto" w:fill="FFFFFF"/>
        </w:rPr>
        <w:t>Итоговое сочинение пройдет 4 декабря.</w:t>
      </w:r>
    </w:p>
    <w:p w14:paraId="6584F7D0" w14:textId="472E6950" w:rsidR="000B2939" w:rsidRPr="000B2939" w:rsidRDefault="000B2939" w:rsidP="000B2939">
      <w:pPr>
        <w:rPr>
          <w:rFonts w:ascii="Times New Roman" w:hAnsi="Times New Roman" w:cs="Times New Roman"/>
          <w:sz w:val="28"/>
          <w:szCs w:val="28"/>
        </w:rPr>
      </w:pPr>
      <w:r w:rsidRPr="000B2939">
        <w:rPr>
          <w:rFonts w:ascii="Times New Roman" w:hAnsi="Times New Roman" w:cs="Times New Roman"/>
          <w:sz w:val="28"/>
          <w:szCs w:val="28"/>
        </w:rPr>
        <w:t>Итоговое сочинение — обязательная работа для всех выпускников, на основании которой их допускают к ЕГЭ. Оценивается сочинение по системе «зачет — незачет», а хорошо написанная работа может дать до 10 дополнительных баллов при поступлении в вуз — каждый университет сам определяет, сколько баллов добавлять.</w:t>
      </w:r>
    </w:p>
    <w:p w14:paraId="4C070327" w14:textId="77777777" w:rsidR="000B2939" w:rsidRPr="000B2939" w:rsidRDefault="000B2939" w:rsidP="000B2939">
      <w:pPr>
        <w:rPr>
          <w:rFonts w:ascii="Times New Roman" w:hAnsi="Times New Roman" w:cs="Times New Roman"/>
          <w:sz w:val="28"/>
          <w:szCs w:val="28"/>
        </w:rPr>
      </w:pPr>
      <w:r w:rsidRPr="000B2939">
        <w:rPr>
          <w:rFonts w:ascii="Times New Roman" w:hAnsi="Times New Roman" w:cs="Times New Roman"/>
          <w:sz w:val="28"/>
          <w:szCs w:val="28"/>
        </w:rPr>
        <w:t>В 2024 году сочинение пишут 4 декабря, но, если ученик получил незачет, работу можно будет написать еще раз: 5 февраля и 9 апреля 2025 года. В резервные дни сочинение могут сдать и те, кто:</w:t>
      </w:r>
    </w:p>
    <w:p w14:paraId="20A1AF27" w14:textId="210B5D4C" w:rsidR="000B2939" w:rsidRPr="000B2939" w:rsidRDefault="000B2939" w:rsidP="000B2939">
      <w:pPr>
        <w:rPr>
          <w:rFonts w:ascii="Times New Roman" w:hAnsi="Times New Roman" w:cs="Times New Roman"/>
          <w:sz w:val="28"/>
          <w:szCs w:val="28"/>
        </w:rPr>
      </w:pPr>
      <w:r w:rsidRPr="000B2939">
        <w:rPr>
          <w:rFonts w:ascii="Times New Roman" w:hAnsi="Times New Roman" w:cs="Times New Roman"/>
          <w:sz w:val="28"/>
          <w:szCs w:val="28"/>
        </w:rPr>
        <w:t>был удален во время сочинения за то, что имел при себе средства связи и шпаргалки;</w:t>
      </w:r>
    </w:p>
    <w:p w14:paraId="75C928E8" w14:textId="77777777" w:rsidR="000B2939" w:rsidRPr="000B2939" w:rsidRDefault="000B2939" w:rsidP="000B2939">
      <w:pPr>
        <w:rPr>
          <w:rFonts w:ascii="Times New Roman" w:hAnsi="Times New Roman" w:cs="Times New Roman"/>
          <w:sz w:val="28"/>
          <w:szCs w:val="28"/>
        </w:rPr>
      </w:pPr>
      <w:r w:rsidRPr="000B2939">
        <w:rPr>
          <w:rFonts w:ascii="Times New Roman" w:hAnsi="Times New Roman" w:cs="Times New Roman"/>
          <w:sz w:val="28"/>
          <w:szCs w:val="28"/>
        </w:rPr>
        <w:t>не пришел писать работу по уважительной причине (плохое самочувствие, болезнь или травма, которые нужно подтвердить справкой из медицинского учреждения, семейные или личные обстоятельства, которые тоже потребуют подтвердить документами);</w:t>
      </w:r>
    </w:p>
    <w:p w14:paraId="41333FE5" w14:textId="77777777" w:rsidR="000B2939" w:rsidRPr="000B2939" w:rsidRDefault="000B2939" w:rsidP="000B2939">
      <w:pPr>
        <w:rPr>
          <w:rFonts w:ascii="Times New Roman" w:hAnsi="Times New Roman" w:cs="Times New Roman"/>
          <w:sz w:val="28"/>
          <w:szCs w:val="28"/>
        </w:rPr>
      </w:pPr>
      <w:r w:rsidRPr="000B2939">
        <w:rPr>
          <w:rFonts w:ascii="Times New Roman" w:hAnsi="Times New Roman" w:cs="Times New Roman"/>
          <w:sz w:val="28"/>
          <w:szCs w:val="28"/>
        </w:rPr>
        <w:t>не смог закончить работу по уважительной причине.</w:t>
      </w:r>
    </w:p>
    <w:p w14:paraId="66271885" w14:textId="77777777" w:rsidR="000B2939" w:rsidRPr="000B2939" w:rsidRDefault="000B2939" w:rsidP="000B2939">
      <w:pPr>
        <w:rPr>
          <w:rFonts w:ascii="Times New Roman" w:hAnsi="Times New Roman" w:cs="Times New Roman"/>
          <w:sz w:val="28"/>
          <w:szCs w:val="28"/>
        </w:rPr>
      </w:pPr>
      <w:r w:rsidRPr="000B2939">
        <w:rPr>
          <w:rFonts w:ascii="Times New Roman" w:hAnsi="Times New Roman" w:cs="Times New Roman"/>
          <w:sz w:val="28"/>
          <w:szCs w:val="28"/>
        </w:rPr>
        <w:t>Подать заявление на участие в итоговом сочинении нужно за 2 недели до его проведения. Выпускники 2024/2025 могут сделать это в школе или на городских порталах, если они предоставляют услугу регистрации на сочинение. Экстерны — в выбранной ими образовательной организации, к которой они прикреплены для сдачи ГИА (государственной итоговой аттестации). Сдающие работу по желанию — в школе, в которой они восстанавливаются на период ГИА.</w:t>
      </w:r>
    </w:p>
    <w:p w14:paraId="3DC8C16E" w14:textId="3FB3A8DF" w:rsidR="000B2939" w:rsidRDefault="000B2939" w:rsidP="000B2939"/>
    <w:sectPr w:rsidR="000B2939" w:rsidSect="000B2939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DD3"/>
    <w:rsid w:val="000B2939"/>
    <w:rsid w:val="00212EBA"/>
    <w:rsid w:val="00241D83"/>
    <w:rsid w:val="006D6BE1"/>
    <w:rsid w:val="00D1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0D24C"/>
  <w15:chartTrackingRefBased/>
  <w15:docId w15:val="{B5D0B8B1-7F9F-4181-9AC9-B34CC1735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293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0B2939"/>
    <w:rPr>
      <w:color w:val="605E5C"/>
      <w:shd w:val="clear" w:color="auto" w:fill="E1DFDD"/>
    </w:rPr>
  </w:style>
  <w:style w:type="paragraph" w:styleId="a5">
    <w:name w:val="Normal (Web)"/>
    <w:basedOn w:val="a"/>
    <w:uiPriority w:val="99"/>
    <w:unhideWhenUsed/>
    <w:rsid w:val="000B29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07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2024-11-29T06:49:00Z</dcterms:created>
  <dcterms:modified xsi:type="dcterms:W3CDTF">2024-11-29T07:01:00Z</dcterms:modified>
</cp:coreProperties>
</file>