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C61BD" w14:textId="398129D2" w:rsidR="00CF2C39" w:rsidRDefault="00CF2C39" w:rsidP="00CF2C39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  29 ноября 2023 г. в МКОУ «Аранинская СОШ им. Р. Гамзатова» на интеллектуальную игру «Брейн-ринг» по предмету «Биология» собрались 11 команд школьников.                                          </w:t>
      </w:r>
    </w:p>
    <w:p w14:paraId="5AFE7796" w14:textId="3EBD2CCE" w:rsidR="00CF2C39" w:rsidRDefault="00CF2C39" w:rsidP="00CF2C39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   Игра проводилась для учащихся 6-8 классов. Организовал игру «Информационно-Методический Центр». «Брейн-ринг» был проведен с целью поддержки одаренных обучающихся в общеобразовательных организациях муниципалитета. Задачи Игры: создание необходимых условий для интеллектуального роста, продуктивного применения учащимися информации из различных областей знаний через игровую деятельность и развитие коммуникативных способностей. Учитывая условия Положения, критерии оценки, правила игры «Брейн-ринг», самый лучший результат показала команда «Фауна» МКОУ «</w:t>
      </w:r>
      <w:proofErr w:type="spellStart"/>
      <w:r>
        <w:rPr>
          <w:rFonts w:ascii="Tahoma" w:hAnsi="Tahoma" w:cs="Tahoma"/>
          <w:color w:val="292929"/>
          <w:sz w:val="23"/>
          <w:szCs w:val="23"/>
        </w:rPr>
        <w:t>Хариколинская</w:t>
      </w:r>
      <w:proofErr w:type="spellEnd"/>
      <w:r>
        <w:rPr>
          <w:rFonts w:ascii="Tahoma" w:hAnsi="Tahoma" w:cs="Tahoma"/>
          <w:color w:val="292929"/>
          <w:sz w:val="23"/>
          <w:szCs w:val="23"/>
        </w:rPr>
        <w:t xml:space="preserve"> СОШ», призерами стали команды «Клетка» МКОУ «</w:t>
      </w:r>
      <w:proofErr w:type="spellStart"/>
      <w:r>
        <w:rPr>
          <w:rFonts w:ascii="Tahoma" w:hAnsi="Tahoma" w:cs="Tahoma"/>
          <w:color w:val="292929"/>
          <w:sz w:val="23"/>
          <w:szCs w:val="23"/>
        </w:rPr>
        <w:t>Гоцатлинская</w:t>
      </w:r>
      <w:proofErr w:type="spellEnd"/>
      <w:r>
        <w:rPr>
          <w:rFonts w:ascii="Tahoma" w:hAnsi="Tahoma" w:cs="Tahoma"/>
          <w:color w:val="292929"/>
          <w:sz w:val="23"/>
          <w:szCs w:val="23"/>
        </w:rPr>
        <w:t xml:space="preserve"> СОШ» и «</w:t>
      </w:r>
      <w:proofErr w:type="spellStart"/>
      <w:r>
        <w:rPr>
          <w:rFonts w:ascii="Tahoma" w:hAnsi="Tahoma" w:cs="Tahoma"/>
          <w:color w:val="292929"/>
          <w:sz w:val="23"/>
          <w:szCs w:val="23"/>
        </w:rPr>
        <w:t>Амушинская</w:t>
      </w:r>
      <w:proofErr w:type="spellEnd"/>
      <w:r>
        <w:rPr>
          <w:rFonts w:ascii="Tahoma" w:hAnsi="Tahoma" w:cs="Tahoma"/>
          <w:color w:val="292929"/>
          <w:sz w:val="23"/>
          <w:szCs w:val="23"/>
        </w:rPr>
        <w:t xml:space="preserve"> СОШ» и «</w:t>
      </w:r>
      <w:proofErr w:type="spellStart"/>
      <w:r>
        <w:rPr>
          <w:rFonts w:ascii="Tahoma" w:hAnsi="Tahoma" w:cs="Tahoma"/>
          <w:color w:val="292929"/>
          <w:sz w:val="23"/>
          <w:szCs w:val="23"/>
        </w:rPr>
        <w:t>Сарир</w:t>
      </w:r>
      <w:proofErr w:type="spellEnd"/>
      <w:r>
        <w:rPr>
          <w:rFonts w:ascii="Tahoma" w:hAnsi="Tahoma" w:cs="Tahoma"/>
          <w:color w:val="292929"/>
          <w:sz w:val="23"/>
          <w:szCs w:val="23"/>
        </w:rPr>
        <w:t>» МКОУ «Хунзахская СОШ №1». Поздравляем победителя и призеров интеллектуальной игры и выражаем благодарность учителям биологии, которые подготовили команды к «Брейн-рингу».</w:t>
      </w:r>
    </w:p>
    <w:p w14:paraId="280A659B" w14:textId="77777777" w:rsidR="00241D83" w:rsidRDefault="00241D83"/>
    <w:p w14:paraId="15D8D786" w14:textId="5ED6B3D1" w:rsidR="00761025" w:rsidRDefault="00761025">
      <w:r>
        <w:rPr>
          <w:noProof/>
        </w:rPr>
        <w:drawing>
          <wp:inline distT="0" distB="0" distL="0" distR="0" wp14:anchorId="1DFCBEED" wp14:editId="04572B6B">
            <wp:extent cx="2505075" cy="3038475"/>
            <wp:effectExtent l="0" t="0" r="9525" b="9525"/>
            <wp:docPr id="11307827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C5BF4CA" wp14:editId="333F399C">
            <wp:extent cx="2686050" cy="3076575"/>
            <wp:effectExtent l="0" t="0" r="0" b="9525"/>
            <wp:docPr id="66507677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B35144" wp14:editId="103C070D">
            <wp:extent cx="2819400" cy="2114550"/>
            <wp:effectExtent l="0" t="0" r="0" b="0"/>
            <wp:docPr id="114598770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D9AA51" wp14:editId="518010AE">
            <wp:extent cx="2381250" cy="2114550"/>
            <wp:effectExtent l="0" t="0" r="0" b="0"/>
            <wp:docPr id="37884929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1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855"/>
    <w:rsid w:val="00241D83"/>
    <w:rsid w:val="00761025"/>
    <w:rsid w:val="00CF2C39"/>
    <w:rsid w:val="00E8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C314C"/>
  <w15:chartTrackingRefBased/>
  <w15:docId w15:val="{7E51FD3C-AFE4-4EC9-B9DC-BFE2886D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96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3</cp:revision>
  <dcterms:created xsi:type="dcterms:W3CDTF">2023-12-26T06:30:00Z</dcterms:created>
  <dcterms:modified xsi:type="dcterms:W3CDTF">2023-12-26T06:34:00Z</dcterms:modified>
</cp:coreProperties>
</file>